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A" w:rsidRPr="00757424" w:rsidRDefault="00757424">
      <w:pPr>
        <w:rPr>
          <w:sz w:val="28"/>
          <w:szCs w:val="28"/>
        </w:rPr>
      </w:pPr>
      <w:proofErr w:type="spellStart"/>
      <w:r w:rsidRPr="00757424">
        <w:rPr>
          <w:sz w:val="28"/>
          <w:szCs w:val="28"/>
        </w:rPr>
        <w:t>Multivalutan</w:t>
      </w:r>
      <w:proofErr w:type="spellEnd"/>
      <w:r w:rsidRPr="00757424">
        <w:rPr>
          <w:sz w:val="28"/>
          <w:szCs w:val="28"/>
        </w:rPr>
        <w:t xml:space="preserve"> r</w:t>
      </w:r>
      <w:r w:rsidR="00BF783C" w:rsidRPr="00757424">
        <w:rPr>
          <w:sz w:val="28"/>
          <w:szCs w:val="28"/>
        </w:rPr>
        <w:t>ačun Ministarstva financija</w:t>
      </w:r>
      <w:r w:rsidRPr="00757424">
        <w:rPr>
          <w:sz w:val="28"/>
          <w:szCs w:val="28"/>
        </w:rPr>
        <w:t xml:space="preserve"> </w:t>
      </w:r>
      <w:r w:rsidR="00BF783C" w:rsidRPr="00757424">
        <w:rPr>
          <w:sz w:val="28"/>
          <w:szCs w:val="28"/>
        </w:rPr>
        <w:t>kod Hrvatske narodne banke za izvršenje prekograničnih i međunarodnih platnih transakcija:</w:t>
      </w:r>
    </w:p>
    <w:p w:rsidR="00BF783C" w:rsidRDefault="00BF783C"/>
    <w:p w:rsidR="00757424" w:rsidRDefault="00BF783C" w:rsidP="0075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BF783C">
        <w:rPr>
          <w:b/>
          <w:sz w:val="56"/>
          <w:szCs w:val="56"/>
        </w:rPr>
        <w:t>HR12 1001 0051 8630 0016 0</w:t>
      </w:r>
    </w:p>
    <w:p w:rsidR="00757424" w:rsidRDefault="00757424" w:rsidP="00757424"/>
    <w:p w:rsidR="00757424" w:rsidRPr="00757424" w:rsidRDefault="00757424" w:rsidP="00757424">
      <w:pPr>
        <w:rPr>
          <w:sz w:val="28"/>
          <w:szCs w:val="28"/>
        </w:rPr>
      </w:pPr>
      <w:r w:rsidRPr="00757424">
        <w:rPr>
          <w:sz w:val="28"/>
          <w:szCs w:val="28"/>
        </w:rPr>
        <w:t>Standardne valute za izvršenje transakcija: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EUR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USD</w:t>
      </w:r>
    </w:p>
    <w:p w:rsid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NOK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>
        <w:rPr>
          <w:b/>
          <w:sz w:val="56"/>
          <w:szCs w:val="56"/>
        </w:rPr>
        <w:t>SEK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CHF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GBP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DKK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CAD</w:t>
      </w:r>
    </w:p>
    <w:p w:rsidR="00757424" w:rsidRPr="00757424" w:rsidRDefault="00757424" w:rsidP="00757424">
      <w:pPr>
        <w:pStyle w:val="Odlomakpopisa"/>
        <w:numPr>
          <w:ilvl w:val="0"/>
          <w:numId w:val="1"/>
        </w:numPr>
        <w:ind w:firstLine="4242"/>
        <w:rPr>
          <w:b/>
          <w:sz w:val="56"/>
          <w:szCs w:val="56"/>
        </w:rPr>
      </w:pPr>
      <w:r w:rsidRPr="00757424">
        <w:rPr>
          <w:b/>
          <w:sz w:val="56"/>
          <w:szCs w:val="56"/>
        </w:rPr>
        <w:t>JPY</w:t>
      </w:r>
      <w:bookmarkStart w:id="0" w:name="_GoBack"/>
      <w:bookmarkEnd w:id="0"/>
    </w:p>
    <w:sectPr w:rsidR="00757424" w:rsidRPr="0075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0E"/>
    <w:multiLevelType w:val="hybridMultilevel"/>
    <w:tmpl w:val="9CD4F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56"/>
    <w:rsid w:val="00436156"/>
    <w:rsid w:val="00757424"/>
    <w:rsid w:val="00913CAA"/>
    <w:rsid w:val="00B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3</cp:revision>
  <dcterms:created xsi:type="dcterms:W3CDTF">2015-01-26T10:09:00Z</dcterms:created>
  <dcterms:modified xsi:type="dcterms:W3CDTF">2015-01-28T14:38:00Z</dcterms:modified>
</cp:coreProperties>
</file>